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5" w:rsidRDefault="005C3A35" w:rsidP="005C3A35">
      <w:pPr>
        <w:pStyle w:val="a3"/>
        <w:spacing w:before="0" w:beforeAutospacing="0" w:after="210" w:afterAutospacing="0" w:line="270" w:lineRule="atLeast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МІНІСТЕРСТВО ОСВІТИ І НАУКИ,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МОЛОД</w:t>
      </w:r>
      <w:proofErr w:type="gramEnd"/>
      <w:r>
        <w:rPr>
          <w:rFonts w:ascii="Arial" w:hAnsi="Arial" w:cs="Arial"/>
          <w:color w:val="666666"/>
          <w:sz w:val="21"/>
          <w:szCs w:val="21"/>
        </w:rPr>
        <w:t>І ТА СПОРТУ УКРАЇНИ</w:t>
      </w:r>
    </w:p>
    <w:p w:rsidR="005C3A35" w:rsidRDefault="005C3A35" w:rsidP="005C3A35">
      <w:pPr>
        <w:pStyle w:val="a3"/>
        <w:spacing w:before="0" w:beforeAutospacing="0" w:after="210" w:afterAutospacing="0" w:line="27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№ 1/9-4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від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03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січня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2013 року</w:t>
      </w:r>
    </w:p>
    <w:p w:rsidR="005C3A35" w:rsidRDefault="005C3A35" w:rsidP="005C3A35">
      <w:pPr>
        <w:pStyle w:val="a3"/>
        <w:spacing w:before="0" w:beforeAutospacing="0" w:after="0" w:afterAutospacing="0" w:line="270" w:lineRule="atLeast"/>
        <w:jc w:val="righ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Міністерство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і науки,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молоді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та спорту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Автономної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Республіки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Крим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обласних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Київської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Севастопольської</w:t>
      </w:r>
      <w:proofErr w:type="spellEnd"/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міських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адм</w:t>
      </w:r>
      <w:proofErr w:type="gramEnd"/>
      <w:r>
        <w:rPr>
          <w:rFonts w:ascii="Arial" w:hAnsi="Arial" w:cs="Arial"/>
          <w:color w:val="666666"/>
          <w:sz w:val="21"/>
          <w:szCs w:val="21"/>
        </w:rPr>
        <w:t>іністрацій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Інститути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післядипломної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педагогічної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освіти</w:t>
      </w:r>
      <w:proofErr w:type="spellEnd"/>
    </w:p>
    <w:p w:rsidR="005C3A35" w:rsidRDefault="005C3A35" w:rsidP="005C3A35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666666"/>
          <w:sz w:val="21"/>
          <w:szCs w:val="21"/>
        </w:rPr>
        <w:t xml:space="preserve">Про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доповнення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переліку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навчальної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b/>
          <w:bCs/>
          <w:color w:val="666666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рекомендованої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Міністерством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освіти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і науки,</w:t>
      </w:r>
      <w:r>
        <w:rPr>
          <w:rFonts w:ascii="Arial" w:hAnsi="Arial" w:cs="Arial"/>
          <w:b/>
          <w:bCs/>
          <w:color w:val="666666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молоді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та спорту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України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для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b/>
          <w:bCs/>
          <w:color w:val="666666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загальноосвітніх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навчальних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закладі</w:t>
      </w:r>
      <w:proofErr w:type="gramStart"/>
      <w:r>
        <w:rPr>
          <w:rStyle w:val="a4"/>
          <w:rFonts w:ascii="Arial" w:hAnsi="Arial" w:cs="Arial"/>
          <w:color w:val="666666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b/>
          <w:bCs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 xml:space="preserve">у 2012/2013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навчальному</w:t>
      </w:r>
      <w:proofErr w:type="spellEnd"/>
      <w:r>
        <w:rPr>
          <w:rStyle w:val="a4"/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666666"/>
          <w:sz w:val="21"/>
          <w:szCs w:val="21"/>
        </w:rPr>
        <w:t>році</w:t>
      </w:r>
      <w:proofErr w:type="spellEnd"/>
    </w:p>
    <w:p w:rsidR="005C3A35" w:rsidRDefault="005C3A35" w:rsidP="005C3A35">
      <w:pPr>
        <w:pStyle w:val="a3"/>
        <w:spacing w:before="0" w:beforeAutospacing="0" w:after="210" w:afterAutospacing="0" w:line="270" w:lineRule="atLeast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З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метою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упорядкування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виданих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у 2012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програм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навчальної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що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рекомендуються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навчально-виховному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процесі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загальноосвітніх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закладах і не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увійшли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основний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і науки,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молоді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та спорту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надсилає</w:t>
      </w:r>
      <w:proofErr w:type="spellEnd"/>
      <w:r>
        <w:rPr>
          <w:rFonts w:ascii="Arial" w:hAnsi="Arial" w:cs="Arial"/>
          <w:color w:val="666666"/>
          <w:sz w:val="21"/>
          <w:szCs w:val="21"/>
        </w:rPr>
        <w:t>:</w:t>
      </w:r>
    </w:p>
    <w:p w:rsidR="005C3A35" w:rsidRDefault="005C3A35" w:rsidP="005C3A35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666666"/>
          <w:sz w:val="21"/>
          <w:szCs w:val="21"/>
        </w:rPr>
      </w:pPr>
      <w:hyperlink r:id="rId5" w:tgtFrame="_blank" w:history="1">
        <w:proofErr w:type="spellStart"/>
        <w:r>
          <w:rPr>
            <w:rStyle w:val="a5"/>
            <w:rFonts w:ascii="Arial" w:hAnsi="Arial" w:cs="Arial"/>
            <w:color w:val="820000"/>
            <w:sz w:val="21"/>
            <w:szCs w:val="21"/>
          </w:rPr>
          <w:t>Додатковий</w:t>
        </w:r>
        <w:proofErr w:type="spellEnd"/>
        <w:r>
          <w:rPr>
            <w:rStyle w:val="a5"/>
            <w:rFonts w:ascii="Arial" w:hAnsi="Arial" w:cs="Arial"/>
            <w:color w:val="820000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820000"/>
            <w:sz w:val="21"/>
            <w:szCs w:val="21"/>
          </w:rPr>
          <w:t>Перелік</w:t>
        </w:r>
        <w:proofErr w:type="spellEnd"/>
        <w:r>
          <w:rPr>
            <w:rStyle w:val="a5"/>
            <w:rFonts w:ascii="Arial" w:hAnsi="Arial" w:cs="Arial"/>
            <w:color w:val="820000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820000"/>
            <w:sz w:val="21"/>
            <w:szCs w:val="21"/>
          </w:rPr>
          <w:t>навчальних</w:t>
        </w:r>
        <w:proofErr w:type="spellEnd"/>
        <w:r>
          <w:rPr>
            <w:rStyle w:val="a5"/>
            <w:rFonts w:ascii="Arial" w:hAnsi="Arial" w:cs="Arial"/>
            <w:color w:val="820000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820000"/>
            <w:sz w:val="21"/>
            <w:szCs w:val="21"/>
          </w:rPr>
          <w:t>програм</w:t>
        </w:r>
        <w:proofErr w:type="spellEnd"/>
        <w:r>
          <w:rPr>
            <w:rStyle w:val="a5"/>
            <w:rFonts w:ascii="Arial" w:hAnsi="Arial" w:cs="Arial"/>
            <w:color w:val="820000"/>
            <w:sz w:val="21"/>
            <w:szCs w:val="21"/>
          </w:rPr>
          <w:t xml:space="preserve">, </w:t>
        </w:r>
        <w:proofErr w:type="spellStart"/>
        <w:proofErr w:type="gramStart"/>
        <w:r>
          <w:rPr>
            <w:rStyle w:val="a5"/>
            <w:rFonts w:ascii="Arial" w:hAnsi="Arial" w:cs="Arial"/>
            <w:color w:val="820000"/>
            <w:sz w:val="21"/>
            <w:szCs w:val="21"/>
          </w:rPr>
          <w:t>п</w:t>
        </w:r>
        <w:proofErr w:type="gramEnd"/>
        <w:r>
          <w:rPr>
            <w:rStyle w:val="a5"/>
            <w:rFonts w:ascii="Arial" w:hAnsi="Arial" w:cs="Arial"/>
            <w:color w:val="820000"/>
            <w:sz w:val="21"/>
            <w:szCs w:val="21"/>
          </w:rPr>
          <w:t>ідручників</w:t>
        </w:r>
        <w:proofErr w:type="spellEnd"/>
        <w:r>
          <w:rPr>
            <w:rStyle w:val="a5"/>
            <w:rFonts w:ascii="Arial" w:hAnsi="Arial" w:cs="Arial"/>
            <w:color w:val="820000"/>
            <w:sz w:val="21"/>
            <w:szCs w:val="21"/>
          </w:rPr>
          <w:t xml:space="preserve"> та </w:t>
        </w:r>
        <w:proofErr w:type="spellStart"/>
        <w:r>
          <w:rPr>
            <w:rStyle w:val="a5"/>
            <w:rFonts w:ascii="Arial" w:hAnsi="Arial" w:cs="Arial"/>
            <w:color w:val="820000"/>
            <w:sz w:val="21"/>
            <w:szCs w:val="21"/>
          </w:rPr>
          <w:t>навчально-методичних</w:t>
        </w:r>
        <w:proofErr w:type="spellEnd"/>
        <w:r>
          <w:rPr>
            <w:rStyle w:val="a5"/>
            <w:rFonts w:ascii="Arial" w:hAnsi="Arial" w:cs="Arial"/>
            <w:color w:val="820000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Arial" w:hAnsi="Arial" w:cs="Arial"/>
            <w:color w:val="820000"/>
            <w:sz w:val="21"/>
            <w:szCs w:val="21"/>
          </w:rPr>
          <w:t>посібників</w:t>
        </w:r>
        <w:proofErr w:type="spellEnd"/>
      </w:hyperlink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рекомендованих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Міністерством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і науки,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молоді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та спорту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основаній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старшій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школі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загальноосвітніх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закладах з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навчанням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українською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мовою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у 2012/2013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навчальному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5C3A35" w:rsidRDefault="005C3A35" w:rsidP="005C3A35">
      <w:pPr>
        <w:pStyle w:val="a3"/>
        <w:spacing w:before="0" w:beforeAutospacing="0" w:after="210" w:afterAutospacing="0" w:line="270" w:lineRule="atLeast"/>
        <w:rPr>
          <w:rFonts w:ascii="Arial" w:hAnsi="Arial" w:cs="Arial"/>
          <w:color w:val="666666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Зазначений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Перелік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надрукується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Інформаційному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збірнику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і науки,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молоді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та спорту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фахових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науково-методичних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журналах, а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розміщено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на сайтах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і науки,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молоді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та спорту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(www.mon.gov.ua),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Інституту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інноваційних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технологій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змісту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(www.iitzo.gov.ua).</w:t>
      </w:r>
      <w:proofErr w:type="gramEnd"/>
    </w:p>
    <w:p w:rsidR="005C3A35" w:rsidRDefault="005C3A35" w:rsidP="005C3A35">
      <w:pPr>
        <w:pStyle w:val="a3"/>
        <w:spacing w:before="0" w:beforeAutospacing="0" w:after="210" w:afterAutospacing="0" w:line="27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Заступник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Міністра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       Б.М.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Жебровський</w:t>
      </w:r>
      <w:proofErr w:type="spellEnd"/>
    </w:p>
    <w:p w:rsidR="00205541" w:rsidRDefault="00205541"/>
    <w:sectPr w:rsidR="0020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14"/>
    <w:rsid w:val="00205541"/>
    <w:rsid w:val="00330F14"/>
    <w:rsid w:val="005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A35"/>
    <w:rPr>
      <w:b/>
      <w:bCs/>
    </w:rPr>
  </w:style>
  <w:style w:type="character" w:styleId="a5">
    <w:name w:val="Hyperlink"/>
    <w:basedOn w:val="a0"/>
    <w:uiPriority w:val="99"/>
    <w:semiHidden/>
    <w:unhideWhenUsed/>
    <w:rsid w:val="005C3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A35"/>
    <w:rPr>
      <w:b/>
      <w:bCs/>
    </w:rPr>
  </w:style>
  <w:style w:type="character" w:styleId="a5">
    <w:name w:val="Hyperlink"/>
    <w:basedOn w:val="a0"/>
    <w:uiPriority w:val="99"/>
    <w:semiHidden/>
    <w:unhideWhenUsed/>
    <w:rsid w:val="005C3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doc/files/news/333/33393/Perelik_dodatok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2013-01-19T18:43:00Z</dcterms:created>
  <dcterms:modified xsi:type="dcterms:W3CDTF">2013-01-19T18:43:00Z</dcterms:modified>
</cp:coreProperties>
</file>